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D3A"/>
          <w:sz w:val="32"/>
        </w:rPr>
        <w:t>PEST CONTROL BUSINESS PLAN</w:t>
      </w:r>
    </w:p>
    <w:p>
      <w:r>
        <w:rPr>
          <w:i/>
        </w:rPr>
        <w:t>Fill-in template with route math worksheet</w:t>
      </w:r>
    </w:p>
    <w:p>
      <w:pPr>
        <w:spacing w:before="160"/>
      </w:pPr>
      <w:r>
        <w:rPr>
          <w:b/>
          <w:color w:val="1F4D3A"/>
          <w:sz w:val="23"/>
        </w:rPr>
        <w:t>1. Service area and target 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ZIP codes served (and why)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Customer mix (residential recurring / commercial / WDI for real estate)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Competitors and their prices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2. Services and pricing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Initial</w:t>
            </w:r>
          </w:p>
        </w:tc>
        <w:tc>
          <w:tcPr>
            <w:tcW w:type="dxa" w:w="2484"/>
          </w:tcPr>
          <w:p>
            <w:r>
              <w:rPr>
                <w:b/>
              </w:rPr>
              <w:t>Recurring per visit</w:t>
            </w:r>
          </w:p>
        </w:tc>
        <w:tc>
          <w:tcPr>
            <w:tcW w:type="dxa" w:w="2484"/>
          </w:tcPr>
          <w:p>
            <w:r>
              <w:rPr>
                <w:b/>
              </w:rPr>
              <w:t>Visits / year</w:t>
            </w:r>
          </w:p>
        </w:tc>
      </w:tr>
      <w:tr>
        <w:tc>
          <w:tcPr>
            <w:tcW w:type="dxa" w:w="2484"/>
          </w:tcPr>
          <w:p>
            <w:r>
              <w:t>General pest - quarterly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t>4</w:t>
            </w:r>
          </w:p>
        </w:tc>
      </w:tr>
      <w:tr>
        <w:tc>
          <w:tcPr>
            <w:tcW w:type="dxa" w:w="2484"/>
          </w:tcPr>
          <w:p>
            <w:r>
              <w:t>General pest - monthly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t>12</w:t>
            </w:r>
          </w:p>
        </w:tc>
      </w:tr>
      <w:tr>
        <w:tc>
          <w:tcPr>
            <w:tcW w:type="dxa" w:w="2484"/>
          </w:tcPr>
          <w:p>
            <w:r>
              <w:t>One-time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t>1</w:t>
            </w:r>
          </w:p>
        </w:tc>
      </w:tr>
      <w:tr>
        <w:tc>
          <w:tcPr>
            <w:tcW w:type="dxa" w:w="2484"/>
          </w:tcPr>
          <w:p>
            <w:r>
              <w:t>Rodent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t>Termite / WDI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3. Licensing and compliance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Individual license / categories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Business license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Insurance minimum and carrier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CE hours / renewal dates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4. Revenue model: route math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Line</w:t>
            </w:r>
          </w:p>
        </w:tc>
        <w:tc>
          <w:tcPr>
            <w:tcW w:type="dxa" w:w="3312"/>
          </w:tcPr>
          <w:p>
            <w:r>
              <w:rPr>
                <w:b/>
              </w:rPr>
              <w:t>Formula</w:t>
            </w:r>
          </w:p>
        </w:tc>
        <w:tc>
          <w:tcPr>
            <w:tcW w:type="dxa" w:w="3312"/>
          </w:tcPr>
          <w:p>
            <w:r>
              <w:rPr>
                <w:b/>
              </w:rPr>
              <w:t>Your number</w:t>
            </w:r>
          </w:p>
        </w:tc>
      </w:tr>
      <w:tr>
        <w:tc>
          <w:tcPr>
            <w:tcW w:type="dxa" w:w="3312"/>
          </w:tcPr>
          <w:p>
            <w:r>
              <w:t>Recurring accounts</w:t>
            </w:r>
          </w:p>
        </w:tc>
        <w:tc>
          <w:tcPr>
            <w:tcW w:type="dxa" w:w="3312"/>
          </w:tcPr>
          <w:p>
            <w:r>
              <w:t>A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Visits per year</w:t>
            </w:r>
          </w:p>
        </w:tc>
        <w:tc>
          <w:tcPr>
            <w:tcW w:type="dxa" w:w="3312"/>
          </w:tcPr>
          <w:p>
            <w:r>
              <w:t>V (quarterly = 4)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Price per visit</w:t>
            </w:r>
          </w:p>
        </w:tc>
        <w:tc>
          <w:tcPr>
            <w:tcW w:type="dxa" w:w="3312"/>
          </w:tcPr>
          <w:p>
            <w:r>
              <w:t>P</w:t>
            </w:r>
          </w:p>
        </w:tc>
        <w:tc>
          <w:tcPr>
            <w:tcW w:type="dxa" w:w="3312"/>
          </w:tcPr>
          <w:p>
            <w:r>
              <w:t>$</w:t>
            </w:r>
          </w:p>
        </w:tc>
      </w:tr>
      <w:tr>
        <w:tc>
          <w:tcPr>
            <w:tcW w:type="dxa" w:w="3312"/>
          </w:tcPr>
          <w:p>
            <w:r>
              <w:t>Annual recurring revenue</w:t>
            </w:r>
          </w:p>
        </w:tc>
        <w:tc>
          <w:tcPr>
            <w:tcW w:type="dxa" w:w="3312"/>
          </w:tcPr>
          <w:p>
            <w:r>
              <w:t>A x V x P</w:t>
            </w:r>
          </w:p>
        </w:tc>
        <w:tc>
          <w:tcPr>
            <w:tcW w:type="dxa" w:w="3312"/>
          </w:tcPr>
          <w:p>
            <w:r>
              <w:t>$</w:t>
            </w:r>
          </w:p>
        </w:tc>
      </w:tr>
      <w:tr>
        <w:tc>
          <w:tcPr>
            <w:tcW w:type="dxa" w:w="3312"/>
          </w:tcPr>
          <w:p>
            <w:r>
              <w:t>Stops per route day</w:t>
            </w:r>
          </w:p>
        </w:tc>
        <w:tc>
          <w:tcPr>
            <w:tcW w:type="dxa" w:w="3312"/>
          </w:tcPr>
          <w:p>
            <w:r>
              <w:t>S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Route days needed</w:t>
            </w:r>
          </w:p>
        </w:tc>
        <w:tc>
          <w:tcPr>
            <w:tcW w:type="dxa" w:w="3312"/>
          </w:tcPr>
          <w:p>
            <w:r>
              <w:t>A x V / S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Cost per visit (from the pricing calculator)</w:t>
            </w:r>
          </w:p>
        </w:tc>
        <w:tc>
          <w:tcPr>
            <w:tcW w:type="dxa" w:w="3312"/>
          </w:tcPr>
          <w:p>
            <w:r>
              <w:t>C</w:t>
            </w:r>
          </w:p>
        </w:tc>
        <w:tc>
          <w:tcPr>
            <w:tcW w:type="dxa" w:w="3312"/>
          </w:tcPr>
          <w:p>
            <w:r>
              <w:t>$</w:t>
            </w:r>
          </w:p>
        </w:tc>
      </w:tr>
      <w:tr>
        <w:tc>
          <w:tcPr>
            <w:tcW w:type="dxa" w:w="3312"/>
          </w:tcPr>
          <w:p>
            <w:r>
              <w:t>Gross profit</w:t>
            </w:r>
          </w:p>
        </w:tc>
        <w:tc>
          <w:tcPr>
            <w:tcW w:type="dxa" w:w="3312"/>
          </w:tcPr>
          <w:p>
            <w:r>
              <w:t>A x V x (P - C)</w:t>
            </w:r>
          </w:p>
        </w:tc>
        <w:tc>
          <w:tcPr>
            <w:tcW w:type="dxa" w:w="3312"/>
          </w:tcPr>
          <w:p>
            <w:r>
              <w:t>$</w:t>
            </w:r>
          </w:p>
        </w:tc>
      </w:tr>
      <w:tr>
        <w:tc>
          <w:tcPr>
            <w:tcW w:type="dxa" w:w="3312"/>
          </w:tcPr>
          <w:p>
            <w:r>
              <w:t>Annual churn assumption</w:t>
            </w:r>
          </w:p>
        </w:tc>
        <w:tc>
          <w:tcPr>
            <w:tcW w:type="dxa" w:w="3312"/>
          </w:tcPr>
          <w:p>
            <w:r>
              <w:t>%</w:t>
            </w:r>
          </w:p>
        </w:tc>
        <w:tc>
          <w:tcPr>
            <w:tcW w:type="dxa" w:w="3312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5. Operating costs (monthly)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968"/>
          </w:tcPr>
          <w:p>
            <w:r>
              <w:rPr>
                <w:b/>
              </w:rPr>
              <w:t>Monthly</w:t>
            </w:r>
          </w:p>
        </w:tc>
      </w:tr>
      <w:tr>
        <w:tc>
          <w:tcPr>
            <w:tcW w:type="dxa" w:w="4968"/>
          </w:tcPr>
          <w:p>
            <w:r>
              <w:t>Truck (payment, fuel, maintenance)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Materials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Insurance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Software / phone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Marketing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Tech wage (even if it is you)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Total</w:t>
            </w:r>
          </w:p>
        </w:tc>
        <w:tc>
          <w:tcPr>
            <w:tcW w:type="dxa" w:w="4968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6. Sales and marketing: first 100 accounts</w:t>
      </w:r>
    </w:p>
    <w:p>
      <w:pPr>
        <w:pStyle w:val="ListBullet"/>
      </w:pPr>
      <w:r>
        <w:t>Referrals: ________</w:t>
      </w:r>
    </w:p>
    <w:p>
      <w:pPr>
        <w:pStyle w:val="ListBullet"/>
      </w:pPr>
      <w:r>
        <w:t>Door-to-door zones: ________</w:t>
      </w:r>
    </w:p>
    <w:p>
      <w:pPr>
        <w:pStyle w:val="ListBullet"/>
      </w:pPr>
      <w:r>
        <w:t>Google Business Profile: ________</w:t>
      </w:r>
    </w:p>
    <w:p>
      <w:pPr>
        <w:pStyle w:val="ListBullet"/>
      </w:pPr>
      <w:r>
        <w:t>Realtor relationships (WDI): ________</w:t>
      </w:r>
    </w:p>
    <w:p>
      <w:pPr>
        <w:spacing w:before="160"/>
      </w:pPr>
      <w:r>
        <w:rPr>
          <w:b/>
          <w:color w:val="1F4D3A"/>
          <w:sz w:val="23"/>
        </w:rPr>
        <w:t>7. 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Break-even account count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Hire tech #2 at</w:t>
            </w:r>
          </w:p>
        </w:tc>
        <w:tc>
          <w:tcPr>
            <w:tcW w:type="dxa" w:w="6768"/>
          </w:tcPr>
          <w:p>
            <w:r>
              <w:t>____ accounts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Second truck at</w:t>
            </w:r>
          </w:p>
        </w:tc>
        <w:tc>
          <w:tcPr>
            <w:tcW w:type="dxa" w:w="6768"/>
          </w:tcPr>
          <w:p>
            <w:r>
              <w:t>____ accounts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PestRouteDesk (pestroutedesk.com).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